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8A0" w:rsidRPr="00BF7413" w:rsidRDefault="00BF7413" w:rsidP="00D4556D">
      <w:pPr>
        <w:spacing w:line="360" w:lineRule="auto"/>
        <w:jc w:val="center"/>
        <w:rPr>
          <w:rFonts w:ascii="Times New Roman" w:hAnsi="Times New Roman" w:cs="Times New Roman"/>
          <w:sz w:val="32"/>
          <w:szCs w:val="32"/>
        </w:rPr>
      </w:pPr>
      <w:proofErr w:type="spellStart"/>
      <w:r w:rsidRPr="00BF7413">
        <w:rPr>
          <w:rFonts w:ascii="Times New Roman" w:hAnsi="Times New Roman" w:cs="Times New Roman"/>
          <w:sz w:val="32"/>
          <w:szCs w:val="32"/>
          <w:lang w:val="en-US"/>
        </w:rPr>
        <w:t>Bab</w:t>
      </w:r>
      <w:proofErr w:type="spellEnd"/>
      <w:r w:rsidRPr="00BF7413">
        <w:rPr>
          <w:rFonts w:ascii="Times New Roman" w:hAnsi="Times New Roman" w:cs="Times New Roman"/>
          <w:sz w:val="32"/>
          <w:szCs w:val="32"/>
          <w:lang w:val="en-US"/>
        </w:rPr>
        <w:t xml:space="preserve"> 2</w:t>
      </w:r>
    </w:p>
    <w:p w:rsidR="00BF7413" w:rsidRDefault="00BF7413" w:rsidP="00D4556D">
      <w:pPr>
        <w:spacing w:line="360" w:lineRule="auto"/>
        <w:jc w:val="center"/>
        <w:rPr>
          <w:rFonts w:ascii="Times New Roman" w:hAnsi="Times New Roman" w:cs="Times New Roman"/>
          <w:sz w:val="28"/>
          <w:szCs w:val="28"/>
        </w:rPr>
      </w:pPr>
      <w:r w:rsidRPr="00BF7413">
        <w:rPr>
          <w:rFonts w:ascii="Times New Roman" w:hAnsi="Times New Roman" w:cs="Times New Roman"/>
          <w:sz w:val="28"/>
          <w:szCs w:val="28"/>
        </w:rPr>
        <w:t>Dasar-dasar Perilaku Individual</w:t>
      </w:r>
      <w:r w:rsidRPr="00BF7413">
        <w:rPr>
          <w:rFonts w:ascii="Times New Roman" w:hAnsi="Times New Roman" w:cs="Times New Roman"/>
          <w:sz w:val="28"/>
          <w:szCs w:val="28"/>
          <w:lang w:val="en-US"/>
        </w:rPr>
        <w:t xml:space="preserve"> </w:t>
      </w:r>
    </w:p>
    <w:p w:rsidR="00D4556D" w:rsidRPr="00D4556D" w:rsidRDefault="00D4556D" w:rsidP="00D4556D">
      <w:pPr>
        <w:spacing w:line="360" w:lineRule="auto"/>
        <w:jc w:val="center"/>
        <w:rPr>
          <w:rFonts w:ascii="Times New Roman" w:hAnsi="Times New Roman" w:cs="Times New Roman"/>
          <w:sz w:val="28"/>
          <w:szCs w:val="28"/>
        </w:rPr>
      </w:pPr>
    </w:p>
    <w:p w:rsidR="00BF7413" w:rsidRPr="00BF7413" w:rsidRDefault="00BF7413" w:rsidP="00D4556D">
      <w:pPr>
        <w:spacing w:line="360" w:lineRule="auto"/>
        <w:rPr>
          <w:rFonts w:ascii="Times New Roman" w:hAnsi="Times New Roman" w:cs="Times New Roman"/>
          <w:sz w:val="28"/>
          <w:szCs w:val="28"/>
        </w:rPr>
      </w:pPr>
      <w:r w:rsidRPr="00BF7413">
        <w:rPr>
          <w:rFonts w:ascii="Times New Roman" w:hAnsi="Times New Roman" w:cs="Times New Roman"/>
          <w:sz w:val="28"/>
          <w:szCs w:val="28"/>
        </w:rPr>
        <w:t>Dasar-dasar Perilaku Individual</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Kemampuan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Kemampuan berarti kapasitas seseorang individu untuk melakukan beragam tugas dalam suatu pekerjaan. Kemampuan adalah sebuah penilaian terkini atas apa yang dapat dilakukan seseorang.</w:t>
      </w:r>
      <w:r w:rsidRPr="00BF7413">
        <w:rPr>
          <w:rFonts w:ascii="Times New Roman" w:hAnsi="Times New Roman" w:cs="Times New Roman"/>
          <w:b/>
          <w:bCs/>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Kemampuan Intelektual</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Kemampuan yang dibutuhkan untuk melakukan berbagai aktivitas mental berfikir,menalar dan memecahkan masalah.</w:t>
      </w:r>
      <w:r w:rsidRPr="00BF7413">
        <w:rPr>
          <w:rFonts w:ascii="Times New Roman" w:hAnsi="Times New Roman" w:cs="Times New Roman"/>
          <w:b/>
          <w:bCs/>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Kemampuan Fisik</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Kemempuan fisik penting bagi keberhasilan pekerjaan yang kurang membutuhkan keterampilan dan lebih terstandar. Misalnya,pekerjaan yang menuntut stamina,ketangkasan fisik,kekuatan kaki, atau bakat-bakat serupa yang membutuhkan manajemen untuk mengidentifikasi kemampuan fisik seorang karyawan.</w:t>
      </w:r>
      <w:r w:rsidRPr="00BF7413">
        <w:rPr>
          <w:rFonts w:ascii="Times New Roman" w:hAnsi="Times New Roman" w:cs="Times New Roman"/>
          <w:b/>
          <w:bCs/>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Kesesuaian Kemampuan Pekerja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 </w:t>
      </w:r>
      <w:r w:rsidRPr="00BF7413">
        <w:rPr>
          <w:rFonts w:ascii="Times New Roman" w:hAnsi="Times New Roman" w:cs="Times New Roman"/>
          <w:sz w:val="24"/>
          <w:szCs w:val="24"/>
          <w:lang w:val="en-US"/>
        </w:rPr>
        <w:tab/>
      </w:r>
      <w:r w:rsidRPr="00BF7413">
        <w:rPr>
          <w:rFonts w:ascii="Times New Roman" w:hAnsi="Times New Roman" w:cs="Times New Roman"/>
          <w:sz w:val="24"/>
          <w:szCs w:val="24"/>
        </w:rPr>
        <w:t>Pekerjaan menuntut hal yang berbeda-beda dari setiap individu dan setiap individu memiliki kemampuan yang berbeda-beda. Dengan demikian,kinerja karyawan akan meningkat bila terdapat kesesuaian kemampuan pekerja yang tinggi.</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Karakteristik-karakteristik Biografis</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1.Usia</w:t>
      </w:r>
      <w:r w:rsidRPr="00BF7413">
        <w:rPr>
          <w:rFonts w:ascii="Times New Roman" w:hAnsi="Times New Roman" w:cs="Times New Roman"/>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 xml:space="preserve">Para pekerja yang lebih tua dipandang kurang memiliki fleksibilitas dan sering menolak teknologi baru. Semakin tua,semakin kecil kemungkinannya untuk keluar dari pekerjaan. Para pekerja yang lebih tua berkemungkinan lebih rendah menggundurkan diri di bandingkan para pekerja yang lebih muda karena masa pengabdian mereka panjang </w:t>
      </w:r>
      <w:r w:rsidRPr="00BF7413">
        <w:rPr>
          <w:rFonts w:ascii="Times New Roman" w:hAnsi="Times New Roman" w:cs="Times New Roman"/>
          <w:sz w:val="24"/>
          <w:szCs w:val="24"/>
        </w:rPr>
        <w:lastRenderedPageBreak/>
        <w:t>cenderung memberi mereka tingkat gaji yang lebih tinggi,tunjangan liburan yang labih panjang dan tunjangan pensiun yang lebih menarik.</w:t>
      </w:r>
    </w:p>
    <w:p w:rsid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Usia juga berbanding terbalik dengan ketidakhadiran. Secara umum,para pekerja lebih tua memiliki tingkat kehadiran yang dapat di hindari yang lebih rendah dibandingkan para pekerja lebih muda.</w:t>
      </w:r>
    </w:p>
    <w:p w:rsidR="00BF7413" w:rsidRDefault="00BF7413" w:rsidP="00D4556D">
      <w:pPr>
        <w:spacing w:line="360" w:lineRule="auto"/>
        <w:rPr>
          <w:rFonts w:ascii="Times New Roman" w:hAnsi="Times New Roman" w:cs="Times New Roman"/>
          <w:sz w:val="24"/>
          <w:szCs w:val="24"/>
        </w:rPr>
      </w:pPr>
    </w:p>
    <w:p w:rsidR="00BF7413" w:rsidRPr="00BF7413" w:rsidRDefault="00BF7413" w:rsidP="00D4556D">
      <w:pPr>
        <w:spacing w:line="360" w:lineRule="auto"/>
        <w:rPr>
          <w:rFonts w:ascii="Times New Roman" w:hAnsi="Times New Roman" w:cs="Times New Roman"/>
          <w:sz w:val="24"/>
          <w:szCs w:val="24"/>
        </w:rPr>
      </w:pP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2.Gender</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Apakah kinerja wanita sebaik pria? Para wanita memiliki tingkat ketidakhadiran yang lebih tinggi di bandingkan pria karena menempatkan tanggung jawab tidak hanya di kantor tetapi di rumah tangga dan keluarga juga.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3. Ras</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Isu yang dapat menimbulkan perdebatan. Ras menjadi alasan untuk memecah belah seseorang.</w:t>
      </w:r>
    </w:p>
    <w:p w:rsidR="00BF7413" w:rsidRPr="00BF7413" w:rsidRDefault="00BF7413" w:rsidP="00D4556D">
      <w:pPr>
        <w:spacing w:line="360" w:lineRule="auto"/>
        <w:rPr>
          <w:rFonts w:ascii="Times New Roman" w:hAnsi="Times New Roman" w:cs="Times New Roman"/>
          <w:sz w:val="28"/>
          <w:szCs w:val="28"/>
        </w:rPr>
      </w:pPr>
      <w:r w:rsidRPr="00BF7413">
        <w:rPr>
          <w:rFonts w:ascii="Times New Roman" w:hAnsi="Times New Roman" w:cs="Times New Roman"/>
          <w:sz w:val="28"/>
          <w:szCs w:val="28"/>
        </w:rPr>
        <w:t>Pembelajaran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Definisi Pembelajaran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Pembelajaran secara umum adalah setiap perubahan perilaku yang relatif permanen,terjadi sebagai hasil dari pengalaman.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Teori Pembelajaran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Pengondisian Klasik</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Jenis pengondisian dimana individu merespon beberapa stimulus yang tidak biasa dan menghasilkan respons baru.</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Pengondisian Operant</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Jenis pengondisian dimana perilaku sukarela yang diharapkan menghasilkan pengharapan atau mencegah sebuah hukuman.</w:t>
      </w:r>
      <w:r w:rsidRPr="00BF7413">
        <w:rPr>
          <w:rFonts w:ascii="Times New Roman" w:hAnsi="Times New Roman" w:cs="Times New Roman"/>
          <w:b/>
          <w:bCs/>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lastRenderedPageBreak/>
        <w:tab/>
      </w:r>
      <w:r w:rsidRPr="00BF7413">
        <w:rPr>
          <w:rFonts w:ascii="Times New Roman" w:hAnsi="Times New Roman" w:cs="Times New Roman"/>
          <w:sz w:val="24"/>
          <w:szCs w:val="24"/>
        </w:rPr>
        <w:t>Perilaku operant berarti perilaku secara sukarela atau yang dipelajari, kebalikan dari perilaku refleksi atau tidak di pelajari.</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Pembelajaran Sosial</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Belajar dengan mengamati apa yang terjadi pada individu lain dan hanya dengan diberitahu mengenai sesuatu,seperti belajar dari pengalaman.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Empat proses untuk menentukan pengaruh sebuah model pada seorang individu:</w:t>
      </w:r>
    </w:p>
    <w:p w:rsidR="00000000" w:rsidRPr="00BF7413" w:rsidRDefault="00D4556D" w:rsidP="00D4556D">
      <w:pPr>
        <w:numPr>
          <w:ilvl w:val="2"/>
          <w:numId w:val="1"/>
        </w:numPr>
        <w:tabs>
          <w:tab w:val="clear" w:pos="2160"/>
        </w:tabs>
        <w:spacing w:line="360" w:lineRule="auto"/>
        <w:ind w:left="709" w:hanging="425"/>
        <w:rPr>
          <w:rFonts w:ascii="Times New Roman" w:hAnsi="Times New Roman" w:cs="Times New Roman"/>
          <w:sz w:val="24"/>
          <w:szCs w:val="24"/>
        </w:rPr>
      </w:pPr>
      <w:r w:rsidRPr="00BF7413">
        <w:rPr>
          <w:rFonts w:ascii="Times New Roman" w:hAnsi="Times New Roman" w:cs="Times New Roman"/>
          <w:sz w:val="24"/>
          <w:szCs w:val="24"/>
        </w:rPr>
        <w:t>Proses Perhatian</w:t>
      </w:r>
    </w:p>
    <w:p w:rsidR="00000000" w:rsidRPr="00BF7413" w:rsidRDefault="00D4556D" w:rsidP="00D4556D">
      <w:pPr>
        <w:numPr>
          <w:ilvl w:val="2"/>
          <w:numId w:val="1"/>
        </w:numPr>
        <w:tabs>
          <w:tab w:val="clear" w:pos="2160"/>
        </w:tabs>
        <w:spacing w:line="360" w:lineRule="auto"/>
        <w:ind w:left="709" w:hanging="425"/>
        <w:rPr>
          <w:rFonts w:ascii="Times New Roman" w:hAnsi="Times New Roman" w:cs="Times New Roman"/>
          <w:sz w:val="24"/>
          <w:szCs w:val="24"/>
        </w:rPr>
      </w:pPr>
      <w:r w:rsidRPr="00BF7413">
        <w:rPr>
          <w:rFonts w:ascii="Times New Roman" w:hAnsi="Times New Roman" w:cs="Times New Roman"/>
          <w:sz w:val="24"/>
          <w:szCs w:val="24"/>
        </w:rPr>
        <w:t>Proses Penyimpanan</w:t>
      </w:r>
    </w:p>
    <w:p w:rsidR="00000000" w:rsidRPr="00BF7413" w:rsidRDefault="00D4556D" w:rsidP="00D4556D">
      <w:pPr>
        <w:numPr>
          <w:ilvl w:val="2"/>
          <w:numId w:val="1"/>
        </w:numPr>
        <w:tabs>
          <w:tab w:val="clear" w:pos="2160"/>
        </w:tabs>
        <w:spacing w:line="360" w:lineRule="auto"/>
        <w:ind w:left="709" w:hanging="425"/>
        <w:rPr>
          <w:rFonts w:ascii="Times New Roman" w:hAnsi="Times New Roman" w:cs="Times New Roman"/>
          <w:sz w:val="24"/>
          <w:szCs w:val="24"/>
        </w:rPr>
      </w:pPr>
      <w:r w:rsidRPr="00BF7413">
        <w:rPr>
          <w:rFonts w:ascii="Times New Roman" w:hAnsi="Times New Roman" w:cs="Times New Roman"/>
          <w:sz w:val="24"/>
          <w:szCs w:val="24"/>
        </w:rPr>
        <w:t>Proses Reproduksi Motor</w:t>
      </w:r>
    </w:p>
    <w:p w:rsidR="00BF7413" w:rsidRPr="00D4556D" w:rsidRDefault="00D4556D" w:rsidP="00D4556D">
      <w:pPr>
        <w:numPr>
          <w:ilvl w:val="2"/>
          <w:numId w:val="1"/>
        </w:numPr>
        <w:tabs>
          <w:tab w:val="clear" w:pos="2160"/>
        </w:tabs>
        <w:spacing w:line="360" w:lineRule="auto"/>
        <w:ind w:left="709" w:hanging="425"/>
        <w:rPr>
          <w:rFonts w:ascii="Times New Roman" w:hAnsi="Times New Roman" w:cs="Times New Roman"/>
          <w:sz w:val="24"/>
          <w:szCs w:val="24"/>
        </w:rPr>
      </w:pPr>
      <w:r w:rsidRPr="00BF7413">
        <w:rPr>
          <w:rFonts w:ascii="Times New Roman" w:hAnsi="Times New Roman" w:cs="Times New Roman"/>
          <w:sz w:val="24"/>
          <w:szCs w:val="24"/>
        </w:rPr>
        <w:t>Proses Penegasan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Pembentukan:Alat Manajerial</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Pembelajaran terjadi pada saat sebelum dan selama bekerja. Ketika mencoba membentuk dengan membimbing mereka selama pembelajaran yang dilakukan secara bertahap,ketika sedang melakukan pembentukan perilaku.</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Membentuk perilaku dengan secara sistematis menegaskan setiap urutan langkah yang menggerakan individu lebih dekat pada respons yang diharapkan.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Metode Pembentukan Perilaku</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Terdapat 4 cara pembentukan melalui penegasan positif,penegasan negatif,hukuman dan peniadaan.</w:t>
      </w:r>
    </w:p>
    <w:p w:rsidR="00000000" w:rsidRPr="00BF7413" w:rsidRDefault="00D4556D" w:rsidP="00D4556D">
      <w:pPr>
        <w:numPr>
          <w:ilvl w:val="1"/>
          <w:numId w:val="2"/>
        </w:numPr>
        <w:tabs>
          <w:tab w:val="clear" w:pos="1440"/>
        </w:tabs>
        <w:spacing w:line="360" w:lineRule="auto"/>
        <w:ind w:left="1134" w:hanging="283"/>
        <w:rPr>
          <w:rFonts w:ascii="Times New Roman" w:hAnsi="Times New Roman" w:cs="Times New Roman"/>
          <w:sz w:val="24"/>
          <w:szCs w:val="24"/>
        </w:rPr>
      </w:pPr>
      <w:r w:rsidRPr="00BF7413">
        <w:rPr>
          <w:rFonts w:ascii="Times New Roman" w:hAnsi="Times New Roman" w:cs="Times New Roman"/>
          <w:b/>
          <w:bCs/>
          <w:sz w:val="24"/>
          <w:szCs w:val="24"/>
        </w:rPr>
        <w:t>Penegas</w:t>
      </w:r>
      <w:r w:rsidRPr="00BF7413">
        <w:rPr>
          <w:rFonts w:ascii="Times New Roman" w:hAnsi="Times New Roman" w:cs="Times New Roman"/>
          <w:b/>
          <w:bCs/>
          <w:sz w:val="24"/>
          <w:szCs w:val="24"/>
        </w:rPr>
        <w:t>an Positif</w:t>
      </w:r>
      <w:r w:rsidRPr="00BF7413">
        <w:rPr>
          <w:rFonts w:ascii="Times New Roman" w:hAnsi="Times New Roman" w:cs="Times New Roman"/>
          <w:b/>
          <w:bCs/>
          <w:sz w:val="24"/>
          <w:szCs w:val="24"/>
          <w:lang w:val="en-US"/>
        </w:rPr>
        <w:t xml:space="preserve">, </w:t>
      </w:r>
      <w:r w:rsidRPr="00BF7413">
        <w:rPr>
          <w:rFonts w:ascii="Times New Roman" w:hAnsi="Times New Roman" w:cs="Times New Roman"/>
          <w:sz w:val="24"/>
          <w:szCs w:val="24"/>
        </w:rPr>
        <w:t>Menindaklanjuti respons dengan sesuatu yang menyenangkan</w:t>
      </w:r>
    </w:p>
    <w:p w:rsidR="00000000" w:rsidRPr="00BF7413" w:rsidRDefault="00D4556D" w:rsidP="00D4556D">
      <w:pPr>
        <w:numPr>
          <w:ilvl w:val="1"/>
          <w:numId w:val="2"/>
        </w:numPr>
        <w:tabs>
          <w:tab w:val="clear" w:pos="1440"/>
        </w:tabs>
        <w:spacing w:line="360" w:lineRule="auto"/>
        <w:ind w:left="1134" w:hanging="283"/>
        <w:rPr>
          <w:rFonts w:ascii="Times New Roman" w:hAnsi="Times New Roman" w:cs="Times New Roman"/>
          <w:sz w:val="24"/>
          <w:szCs w:val="24"/>
        </w:rPr>
      </w:pPr>
      <w:r w:rsidRPr="00BF7413">
        <w:rPr>
          <w:rFonts w:ascii="Times New Roman" w:hAnsi="Times New Roman" w:cs="Times New Roman"/>
          <w:b/>
          <w:bCs/>
          <w:sz w:val="24"/>
          <w:szCs w:val="24"/>
        </w:rPr>
        <w:t>Penegasan Negatif</w:t>
      </w:r>
      <w:r w:rsidRPr="00BF7413">
        <w:rPr>
          <w:rFonts w:ascii="Times New Roman" w:hAnsi="Times New Roman" w:cs="Times New Roman"/>
          <w:b/>
          <w:bCs/>
          <w:sz w:val="24"/>
          <w:szCs w:val="24"/>
          <w:lang w:val="en-US"/>
        </w:rPr>
        <w:t xml:space="preserve">, </w:t>
      </w:r>
      <w:r w:rsidRPr="00BF7413">
        <w:rPr>
          <w:rFonts w:ascii="Times New Roman" w:hAnsi="Times New Roman" w:cs="Times New Roman"/>
          <w:sz w:val="24"/>
          <w:szCs w:val="24"/>
        </w:rPr>
        <w:t>Menindaklanjuti respons dengan penghentian atau penarikan sesuatu yang tidak menyenangkan.</w:t>
      </w:r>
    </w:p>
    <w:p w:rsidR="00000000" w:rsidRPr="00BF7413" w:rsidRDefault="00D4556D" w:rsidP="00D4556D">
      <w:pPr>
        <w:numPr>
          <w:ilvl w:val="1"/>
          <w:numId w:val="2"/>
        </w:numPr>
        <w:tabs>
          <w:tab w:val="clear" w:pos="1440"/>
        </w:tabs>
        <w:spacing w:line="360" w:lineRule="auto"/>
        <w:ind w:left="1134" w:hanging="283"/>
        <w:rPr>
          <w:rFonts w:ascii="Times New Roman" w:hAnsi="Times New Roman" w:cs="Times New Roman"/>
          <w:sz w:val="24"/>
          <w:szCs w:val="24"/>
        </w:rPr>
      </w:pPr>
      <w:r w:rsidRPr="00BF7413">
        <w:rPr>
          <w:rFonts w:ascii="Times New Roman" w:hAnsi="Times New Roman" w:cs="Times New Roman"/>
          <w:b/>
          <w:bCs/>
          <w:sz w:val="24"/>
          <w:szCs w:val="24"/>
        </w:rPr>
        <w:t>Hukuma</w:t>
      </w:r>
      <w:r w:rsidRPr="00BF7413">
        <w:rPr>
          <w:rFonts w:ascii="Times New Roman" w:hAnsi="Times New Roman" w:cs="Times New Roman"/>
          <w:b/>
          <w:bCs/>
          <w:sz w:val="24"/>
          <w:szCs w:val="24"/>
          <w:lang w:val="en-US"/>
        </w:rPr>
        <w:t xml:space="preserve">n, </w:t>
      </w:r>
      <w:r w:rsidRPr="00BF7413">
        <w:rPr>
          <w:rFonts w:ascii="Times New Roman" w:hAnsi="Times New Roman" w:cs="Times New Roman"/>
          <w:sz w:val="24"/>
          <w:szCs w:val="24"/>
        </w:rPr>
        <w:t>Menyebabkan sebuah kondisi tidak menyenangkan dalam upaya menghila</w:t>
      </w:r>
      <w:r w:rsidRPr="00BF7413">
        <w:rPr>
          <w:rFonts w:ascii="Times New Roman" w:hAnsi="Times New Roman" w:cs="Times New Roman"/>
          <w:sz w:val="24"/>
          <w:szCs w:val="24"/>
        </w:rPr>
        <w:t>ngkan perilaku yang tidak di harapkan.</w:t>
      </w:r>
    </w:p>
    <w:p w:rsidR="00000000" w:rsidRPr="00BF7413" w:rsidRDefault="00D4556D" w:rsidP="00D4556D">
      <w:pPr>
        <w:numPr>
          <w:ilvl w:val="1"/>
          <w:numId w:val="2"/>
        </w:numPr>
        <w:tabs>
          <w:tab w:val="clear" w:pos="1440"/>
        </w:tabs>
        <w:spacing w:line="360" w:lineRule="auto"/>
        <w:ind w:left="1134" w:hanging="283"/>
        <w:rPr>
          <w:rFonts w:ascii="Times New Roman" w:hAnsi="Times New Roman" w:cs="Times New Roman"/>
          <w:sz w:val="24"/>
          <w:szCs w:val="24"/>
        </w:rPr>
      </w:pPr>
      <w:r w:rsidRPr="00BF7413">
        <w:rPr>
          <w:rFonts w:ascii="Times New Roman" w:hAnsi="Times New Roman" w:cs="Times New Roman"/>
          <w:b/>
          <w:bCs/>
          <w:sz w:val="24"/>
          <w:szCs w:val="24"/>
        </w:rPr>
        <w:t>Peniadaan</w:t>
      </w:r>
      <w:r w:rsidRPr="00BF7413">
        <w:rPr>
          <w:rFonts w:ascii="Times New Roman" w:hAnsi="Times New Roman" w:cs="Times New Roman"/>
          <w:b/>
          <w:bCs/>
          <w:sz w:val="24"/>
          <w:szCs w:val="24"/>
          <w:lang w:val="en-US"/>
        </w:rPr>
        <w:t xml:space="preserve">, </w:t>
      </w:r>
      <w:r w:rsidRPr="00BF7413">
        <w:rPr>
          <w:rFonts w:ascii="Times New Roman" w:hAnsi="Times New Roman" w:cs="Times New Roman"/>
          <w:sz w:val="24"/>
          <w:szCs w:val="24"/>
        </w:rPr>
        <w:t>Menghapuskan semua penegasan yang mempertahankan sebuah perilaku.</w:t>
      </w:r>
    </w:p>
    <w:p w:rsidR="00000000" w:rsidRPr="00BF7413" w:rsidRDefault="00D4556D" w:rsidP="00D4556D">
      <w:pPr>
        <w:numPr>
          <w:ilvl w:val="1"/>
          <w:numId w:val="2"/>
        </w:numPr>
        <w:tabs>
          <w:tab w:val="clear" w:pos="1440"/>
        </w:tabs>
        <w:spacing w:line="360" w:lineRule="auto"/>
        <w:ind w:left="1134" w:hanging="283"/>
        <w:rPr>
          <w:rFonts w:ascii="Times New Roman" w:hAnsi="Times New Roman" w:cs="Times New Roman"/>
          <w:sz w:val="24"/>
          <w:szCs w:val="24"/>
        </w:rPr>
      </w:pPr>
      <w:r w:rsidRPr="00BF7413">
        <w:rPr>
          <w:rFonts w:ascii="Times New Roman" w:hAnsi="Times New Roman" w:cs="Times New Roman"/>
          <w:b/>
          <w:bCs/>
          <w:sz w:val="24"/>
          <w:szCs w:val="24"/>
        </w:rPr>
        <w:lastRenderedPageBreak/>
        <w:t>Jadwal Penegasan</w:t>
      </w:r>
      <w:r w:rsidRPr="00BF7413">
        <w:rPr>
          <w:rFonts w:ascii="Times New Roman" w:hAnsi="Times New Roman" w:cs="Times New Roman"/>
          <w:b/>
          <w:bCs/>
          <w:sz w:val="24"/>
          <w:szCs w:val="24"/>
          <w:lang w:val="en-US"/>
        </w:rPr>
        <w:t xml:space="preserve">, </w:t>
      </w:r>
      <w:r w:rsidRPr="00BF7413">
        <w:rPr>
          <w:rFonts w:ascii="Times New Roman" w:hAnsi="Times New Roman" w:cs="Times New Roman"/>
          <w:sz w:val="24"/>
          <w:szCs w:val="24"/>
        </w:rPr>
        <w:t>Dua jenis penegasan adalah penegasan berkesinambungan dan penegasan berkala.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3. Penegasan Berkesinambungan</w:t>
      </w:r>
    </w:p>
    <w:p w:rsid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Menegaskan perilaku yang diharapkan setiap kali dan setiap waktu penegasan tersebut dilakukan.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 </w:t>
      </w:r>
      <w:r w:rsidRPr="00BF7413">
        <w:rPr>
          <w:rFonts w:ascii="Times New Roman" w:hAnsi="Times New Roman" w:cs="Times New Roman"/>
          <w:b/>
          <w:bCs/>
          <w:sz w:val="24"/>
          <w:szCs w:val="24"/>
        </w:rPr>
        <w:t>2. Penegasan Berkala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Menegaskan suatu perilaku yang diinginkan yang cukup sering menyebabkan perilaku tersebut diulangi,namun tidak setiap saat di tunjukan. </w:t>
      </w:r>
      <w:r w:rsidRPr="00BF7413">
        <w:rPr>
          <w:rFonts w:ascii="Times New Roman" w:hAnsi="Times New Roman" w:cs="Times New Roman"/>
          <w:i/>
          <w:iCs/>
          <w:sz w:val="24"/>
          <w:szCs w:val="24"/>
        </w:rPr>
        <w:t xml:space="preserve">Jadwal rasio </w:t>
      </w:r>
      <w:r w:rsidRPr="00BF7413">
        <w:rPr>
          <w:rFonts w:ascii="Times New Roman" w:hAnsi="Times New Roman" w:cs="Times New Roman"/>
          <w:sz w:val="24"/>
          <w:szCs w:val="24"/>
        </w:rPr>
        <w:t>bergantung pada seberapa banyak respons yang dibuat oleh subjek.</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Ketika penghargaan diberi jarak interval waktu yang seragam,jadwal penegasan tersebut disebut </w:t>
      </w:r>
      <w:r w:rsidRPr="00BF7413">
        <w:rPr>
          <w:rFonts w:ascii="Times New Roman" w:hAnsi="Times New Roman" w:cs="Times New Roman"/>
          <w:b/>
          <w:bCs/>
          <w:sz w:val="24"/>
          <w:szCs w:val="24"/>
        </w:rPr>
        <w:t xml:space="preserve">jadwal interval tetap. </w:t>
      </w:r>
      <w:r w:rsidRPr="00BF7413">
        <w:rPr>
          <w:rFonts w:ascii="Times New Roman" w:hAnsi="Times New Roman" w:cs="Times New Roman"/>
          <w:sz w:val="24"/>
          <w:szCs w:val="24"/>
        </w:rPr>
        <w:t xml:space="preserve">Jika penghargaan diberikan pada waktu tertentu sehingga penegasannya tidak dapat diprediksikan jadwal tersebut disebut </w:t>
      </w:r>
      <w:r w:rsidRPr="00BF7413">
        <w:rPr>
          <w:rFonts w:ascii="Times New Roman" w:hAnsi="Times New Roman" w:cs="Times New Roman"/>
          <w:b/>
          <w:bCs/>
          <w:sz w:val="24"/>
          <w:szCs w:val="24"/>
        </w:rPr>
        <w:t xml:space="preserve">jadwal interval variabel. </w:t>
      </w:r>
    </w:p>
    <w:p w:rsid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Jadwal rasio tetap</w:t>
      </w:r>
      <w:r w:rsidRPr="00BF7413">
        <w:rPr>
          <w:rFonts w:ascii="Times New Roman" w:hAnsi="Times New Roman" w:cs="Times New Roman"/>
          <w:sz w:val="24"/>
          <w:szCs w:val="24"/>
        </w:rPr>
        <w:t xml:space="preserve"> mencetuskan penghargaan setelah sejumlah respons yang tetap atau konstan. </w:t>
      </w:r>
      <w:r w:rsidRPr="00BF7413">
        <w:rPr>
          <w:rFonts w:ascii="Times New Roman" w:hAnsi="Times New Roman" w:cs="Times New Roman"/>
          <w:b/>
          <w:bCs/>
          <w:sz w:val="24"/>
          <w:szCs w:val="24"/>
        </w:rPr>
        <w:t xml:space="preserve">Jadwal rasio variabel </w:t>
      </w:r>
      <w:r w:rsidRPr="00BF7413">
        <w:rPr>
          <w:rFonts w:ascii="Times New Roman" w:hAnsi="Times New Roman" w:cs="Times New Roman"/>
          <w:sz w:val="24"/>
          <w:szCs w:val="24"/>
        </w:rPr>
        <w:t>memvariasikan penghargaan secara relatif terhadap perilaku individu.</w:t>
      </w:r>
    </w:p>
    <w:p w:rsidR="00D4556D" w:rsidRDefault="00D4556D" w:rsidP="00D4556D">
      <w:pPr>
        <w:spacing w:line="360" w:lineRule="auto"/>
        <w:rPr>
          <w:rFonts w:ascii="Times New Roman" w:hAnsi="Times New Roman" w:cs="Times New Roman"/>
          <w:sz w:val="24"/>
          <w:szCs w:val="24"/>
        </w:rPr>
      </w:pPr>
    </w:p>
    <w:p w:rsidR="00D4556D" w:rsidRPr="00BF7413" w:rsidRDefault="00D4556D" w:rsidP="00D4556D">
      <w:pPr>
        <w:spacing w:line="360" w:lineRule="auto"/>
        <w:rPr>
          <w:rFonts w:ascii="Times New Roman" w:hAnsi="Times New Roman" w:cs="Times New Roman"/>
          <w:sz w:val="24"/>
          <w:szCs w:val="24"/>
        </w:rPr>
      </w:pP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Jadwal dan Perilaku Berkala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 xml:space="preserve">Jadwal penegasan berkesinambungan dapat memicu kejenuhan dengan cepat ketika penegasan tidak diberikan.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Modifikasi Perilaku</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Populer disebut dengan MoD POB. Program MoD yang umum mengikuti sebuah model lima langkah pemecahan masalah;</w:t>
      </w:r>
    </w:p>
    <w:p w:rsidR="00000000" w:rsidRPr="00BF7413" w:rsidRDefault="00D4556D" w:rsidP="00D4556D">
      <w:pPr>
        <w:numPr>
          <w:ilvl w:val="1"/>
          <w:numId w:val="3"/>
        </w:numPr>
        <w:spacing w:line="360" w:lineRule="auto"/>
        <w:rPr>
          <w:rFonts w:ascii="Times New Roman" w:hAnsi="Times New Roman" w:cs="Times New Roman"/>
          <w:sz w:val="24"/>
          <w:szCs w:val="24"/>
        </w:rPr>
      </w:pPr>
      <w:r w:rsidRPr="00BF7413">
        <w:rPr>
          <w:rFonts w:ascii="Times New Roman" w:hAnsi="Times New Roman" w:cs="Times New Roman"/>
          <w:sz w:val="24"/>
          <w:szCs w:val="24"/>
        </w:rPr>
        <w:t>Mengidentifikasi perilaku penting</w:t>
      </w:r>
    </w:p>
    <w:p w:rsidR="00000000" w:rsidRPr="00BF7413" w:rsidRDefault="00D4556D" w:rsidP="00D4556D">
      <w:pPr>
        <w:numPr>
          <w:ilvl w:val="1"/>
          <w:numId w:val="3"/>
        </w:numPr>
        <w:spacing w:line="360" w:lineRule="auto"/>
        <w:rPr>
          <w:rFonts w:ascii="Times New Roman" w:hAnsi="Times New Roman" w:cs="Times New Roman"/>
          <w:sz w:val="24"/>
          <w:szCs w:val="24"/>
        </w:rPr>
      </w:pPr>
      <w:r w:rsidRPr="00BF7413">
        <w:rPr>
          <w:rFonts w:ascii="Times New Roman" w:hAnsi="Times New Roman" w:cs="Times New Roman"/>
          <w:sz w:val="24"/>
          <w:szCs w:val="24"/>
        </w:rPr>
        <w:t>Mengembangkan data lini dasar</w:t>
      </w:r>
    </w:p>
    <w:p w:rsidR="00000000" w:rsidRPr="00BF7413" w:rsidRDefault="00D4556D" w:rsidP="00D4556D">
      <w:pPr>
        <w:numPr>
          <w:ilvl w:val="1"/>
          <w:numId w:val="3"/>
        </w:numPr>
        <w:spacing w:line="360" w:lineRule="auto"/>
        <w:rPr>
          <w:rFonts w:ascii="Times New Roman" w:hAnsi="Times New Roman" w:cs="Times New Roman"/>
          <w:sz w:val="24"/>
          <w:szCs w:val="24"/>
        </w:rPr>
      </w:pPr>
      <w:r w:rsidRPr="00BF7413">
        <w:rPr>
          <w:rFonts w:ascii="Times New Roman" w:hAnsi="Times New Roman" w:cs="Times New Roman"/>
          <w:sz w:val="24"/>
          <w:szCs w:val="24"/>
        </w:rPr>
        <w:t>Mengidentifikasi konsekuensi-konsekuensi perilaku</w:t>
      </w:r>
    </w:p>
    <w:p w:rsidR="00000000" w:rsidRPr="00BF7413" w:rsidRDefault="00D4556D" w:rsidP="00D4556D">
      <w:pPr>
        <w:numPr>
          <w:ilvl w:val="1"/>
          <w:numId w:val="3"/>
        </w:numPr>
        <w:spacing w:line="360" w:lineRule="auto"/>
        <w:rPr>
          <w:rFonts w:ascii="Times New Roman" w:hAnsi="Times New Roman" w:cs="Times New Roman"/>
          <w:sz w:val="24"/>
          <w:szCs w:val="24"/>
        </w:rPr>
      </w:pPr>
      <w:r w:rsidRPr="00BF7413">
        <w:rPr>
          <w:rFonts w:ascii="Times New Roman" w:hAnsi="Times New Roman" w:cs="Times New Roman"/>
          <w:sz w:val="24"/>
          <w:szCs w:val="24"/>
        </w:rPr>
        <w:lastRenderedPageBreak/>
        <w:t>Mengembangkan dan menerapkan sebu</w:t>
      </w:r>
      <w:r w:rsidRPr="00BF7413">
        <w:rPr>
          <w:rFonts w:ascii="Times New Roman" w:hAnsi="Times New Roman" w:cs="Times New Roman"/>
          <w:sz w:val="24"/>
          <w:szCs w:val="24"/>
        </w:rPr>
        <w:t>ah strategi intervensi</w:t>
      </w:r>
    </w:p>
    <w:p w:rsidR="00000000" w:rsidRPr="00BF7413" w:rsidRDefault="00D4556D" w:rsidP="00D4556D">
      <w:pPr>
        <w:numPr>
          <w:ilvl w:val="1"/>
          <w:numId w:val="3"/>
        </w:numPr>
        <w:spacing w:line="360" w:lineRule="auto"/>
        <w:rPr>
          <w:rFonts w:ascii="Times New Roman" w:hAnsi="Times New Roman" w:cs="Times New Roman"/>
          <w:sz w:val="24"/>
          <w:szCs w:val="24"/>
        </w:rPr>
      </w:pPr>
      <w:r w:rsidRPr="00BF7413">
        <w:rPr>
          <w:rFonts w:ascii="Times New Roman" w:hAnsi="Times New Roman" w:cs="Times New Roman"/>
          <w:sz w:val="24"/>
          <w:szCs w:val="24"/>
        </w:rPr>
        <w:t>Mengevaluasi perbaikan kinerja</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Ringkasan dan Implikasi untuk Manajer</w:t>
      </w:r>
      <w:r w:rsidRPr="00BF7413">
        <w:rPr>
          <w:rFonts w:ascii="Times New Roman" w:hAnsi="Times New Roman" w:cs="Times New Roman"/>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 xml:space="preserve">Kemampuan.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Secara langsung mengpengaruhi tingkat kinerja dan kepuasan seorang karyawan melalui kesesuaian kemampuan pekerjaan.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Pertama,sebuah proses seleksi yang efektif akan meningkatkan kesesuaian. Analisis pekerjaan akan memberikan informasi mengenai pekerjaan yang sekarang dilakukan dan kemampuan yang dibutuhkan individu untuk melakukan pekerjaan dengan memadai.</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Kedua,keputusan promosi dan pemindahan yang mempengaruhi individu yang telah bekerja dalam organisasi harus mencerminkan kemampuan dari kandidat. Sedangkan karyawan baru, secara hati-hati harus dinilai kemampuan penting yang akan dibutuhkan pemegang jabatan tertentu dalam pekerjaan dan untuk menyesuaikan kebutuhan tersebut.</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Ketiga,kesesuaian dapat ditingkatkan dengan melakukan penyesuaian-penyesuaian kecil agar pekerjaan dapat lebih sesuai dengan kemampuan pemegang pekerjaan. Modifikasi dapat dibuat dalam pekerjaan,akan lebih baik menyesuaikan dengan bakat spesifik dari seorang karyawan.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Karakteristik Biografis</w:t>
      </w:r>
      <w:r w:rsidRPr="00BF7413">
        <w:rPr>
          <w:rFonts w:ascii="Times New Roman" w:hAnsi="Times New Roman" w:cs="Times New Roman"/>
          <w:sz w:val="24"/>
          <w:szCs w:val="24"/>
        </w:rPr>
        <w:t xml:space="preserve"> </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rPr>
        <w:t>Karakteristik ini sudah tersedia bagi para manajer untuk observasi.</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b/>
          <w:bCs/>
          <w:sz w:val="24"/>
          <w:szCs w:val="24"/>
        </w:rPr>
        <w:t>Pembelajaran</w:t>
      </w:r>
    </w:p>
    <w:p w:rsidR="00BF7413" w:rsidRPr="00BF7413" w:rsidRDefault="00BF7413" w:rsidP="00D4556D">
      <w:pPr>
        <w:spacing w:line="360" w:lineRule="auto"/>
        <w:rPr>
          <w:rFonts w:ascii="Times New Roman" w:hAnsi="Times New Roman" w:cs="Times New Roman"/>
          <w:sz w:val="24"/>
          <w:szCs w:val="24"/>
        </w:rPr>
      </w:pPr>
      <w:r w:rsidRPr="00BF7413">
        <w:rPr>
          <w:rFonts w:ascii="Times New Roman" w:hAnsi="Times New Roman" w:cs="Times New Roman"/>
          <w:sz w:val="24"/>
          <w:szCs w:val="24"/>
          <w:lang w:val="en-US"/>
        </w:rPr>
        <w:tab/>
      </w:r>
      <w:r w:rsidRPr="00BF7413">
        <w:rPr>
          <w:rFonts w:ascii="Times New Roman" w:hAnsi="Times New Roman" w:cs="Times New Roman"/>
          <w:sz w:val="24"/>
          <w:szCs w:val="24"/>
        </w:rPr>
        <w:t xml:space="preserve">Semua perubahan yang dapat diamati dalam perilaku. Penegasan positif adalah sebuah alat yang kuat untuk memodifikasi perilaku. Penegasan adalah sebuah alat yang lebih efektif daripada hukuman. Hukuman dapat menghasilkan pengaruh sampingan yang tidak menyenangkan seperti moral yang lebih rendah dan ketidakhadiran atau perputaran karyawan yang lebih tinggi. Selain itu,penerima hukuman cenderung menjadi benci kepada pemberi hukuman. Dengan demikian para manajer disarankan untuk menggunakan penegasan daripada hukuman. </w:t>
      </w:r>
    </w:p>
    <w:p w:rsidR="00BF7413" w:rsidRPr="00BF7413" w:rsidRDefault="00BF7413" w:rsidP="00BF7413">
      <w:pPr>
        <w:rPr>
          <w:rFonts w:ascii="Times New Roman" w:hAnsi="Times New Roman" w:cs="Times New Roman"/>
          <w:sz w:val="24"/>
          <w:szCs w:val="24"/>
        </w:rPr>
      </w:pPr>
    </w:p>
    <w:p w:rsidR="00BF7413" w:rsidRPr="00BF7413" w:rsidRDefault="00BF7413" w:rsidP="00BF7413">
      <w:pPr>
        <w:rPr>
          <w:rFonts w:ascii="Times New Roman" w:hAnsi="Times New Roman" w:cs="Times New Roman"/>
          <w:sz w:val="24"/>
          <w:szCs w:val="24"/>
        </w:rPr>
      </w:pPr>
    </w:p>
    <w:p w:rsidR="00BF7413" w:rsidRPr="00BF7413" w:rsidRDefault="00BF7413" w:rsidP="00BF7413">
      <w:pPr>
        <w:jc w:val="center"/>
        <w:rPr>
          <w:rFonts w:ascii="Times New Roman" w:hAnsi="Times New Roman" w:cs="Times New Roman"/>
          <w:sz w:val="36"/>
          <w:szCs w:val="36"/>
        </w:rPr>
      </w:pPr>
    </w:p>
    <w:sectPr w:rsidR="00BF7413" w:rsidRPr="00BF7413" w:rsidSect="001659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20B3"/>
    <w:multiLevelType w:val="hybridMultilevel"/>
    <w:tmpl w:val="796EEE7E"/>
    <w:lvl w:ilvl="0" w:tplc="E2184DF0">
      <w:start w:val="1"/>
      <w:numFmt w:val="decimal"/>
      <w:lvlText w:val="%1."/>
      <w:lvlJc w:val="left"/>
      <w:pPr>
        <w:tabs>
          <w:tab w:val="num" w:pos="720"/>
        </w:tabs>
        <w:ind w:left="720" w:hanging="360"/>
      </w:pPr>
    </w:lvl>
    <w:lvl w:ilvl="1" w:tplc="55006432">
      <w:start w:val="1"/>
      <w:numFmt w:val="decimal"/>
      <w:lvlText w:val="%2."/>
      <w:lvlJc w:val="left"/>
      <w:pPr>
        <w:tabs>
          <w:tab w:val="num" w:pos="1440"/>
        </w:tabs>
        <w:ind w:left="1440" w:hanging="360"/>
      </w:pPr>
    </w:lvl>
    <w:lvl w:ilvl="2" w:tplc="3A540432" w:tentative="1">
      <w:start w:val="1"/>
      <w:numFmt w:val="decimal"/>
      <w:lvlText w:val="%3."/>
      <w:lvlJc w:val="left"/>
      <w:pPr>
        <w:tabs>
          <w:tab w:val="num" w:pos="2160"/>
        </w:tabs>
        <w:ind w:left="2160" w:hanging="360"/>
      </w:pPr>
    </w:lvl>
    <w:lvl w:ilvl="3" w:tplc="68AAC4B2" w:tentative="1">
      <w:start w:val="1"/>
      <w:numFmt w:val="decimal"/>
      <w:lvlText w:val="%4."/>
      <w:lvlJc w:val="left"/>
      <w:pPr>
        <w:tabs>
          <w:tab w:val="num" w:pos="2880"/>
        </w:tabs>
        <w:ind w:left="2880" w:hanging="360"/>
      </w:pPr>
    </w:lvl>
    <w:lvl w:ilvl="4" w:tplc="8A38E7E8" w:tentative="1">
      <w:start w:val="1"/>
      <w:numFmt w:val="decimal"/>
      <w:lvlText w:val="%5."/>
      <w:lvlJc w:val="left"/>
      <w:pPr>
        <w:tabs>
          <w:tab w:val="num" w:pos="3600"/>
        </w:tabs>
        <w:ind w:left="3600" w:hanging="360"/>
      </w:pPr>
    </w:lvl>
    <w:lvl w:ilvl="5" w:tplc="45600938" w:tentative="1">
      <w:start w:val="1"/>
      <w:numFmt w:val="decimal"/>
      <w:lvlText w:val="%6."/>
      <w:lvlJc w:val="left"/>
      <w:pPr>
        <w:tabs>
          <w:tab w:val="num" w:pos="4320"/>
        </w:tabs>
        <w:ind w:left="4320" w:hanging="360"/>
      </w:pPr>
    </w:lvl>
    <w:lvl w:ilvl="6" w:tplc="F5CC3C5E" w:tentative="1">
      <w:start w:val="1"/>
      <w:numFmt w:val="decimal"/>
      <w:lvlText w:val="%7."/>
      <w:lvlJc w:val="left"/>
      <w:pPr>
        <w:tabs>
          <w:tab w:val="num" w:pos="5040"/>
        </w:tabs>
        <w:ind w:left="5040" w:hanging="360"/>
      </w:pPr>
    </w:lvl>
    <w:lvl w:ilvl="7" w:tplc="4456296E" w:tentative="1">
      <w:start w:val="1"/>
      <w:numFmt w:val="decimal"/>
      <w:lvlText w:val="%8."/>
      <w:lvlJc w:val="left"/>
      <w:pPr>
        <w:tabs>
          <w:tab w:val="num" w:pos="5760"/>
        </w:tabs>
        <w:ind w:left="5760" w:hanging="360"/>
      </w:pPr>
    </w:lvl>
    <w:lvl w:ilvl="8" w:tplc="E3C0E288" w:tentative="1">
      <w:start w:val="1"/>
      <w:numFmt w:val="decimal"/>
      <w:lvlText w:val="%9."/>
      <w:lvlJc w:val="left"/>
      <w:pPr>
        <w:tabs>
          <w:tab w:val="num" w:pos="6480"/>
        </w:tabs>
        <w:ind w:left="6480" w:hanging="360"/>
      </w:pPr>
    </w:lvl>
  </w:abstractNum>
  <w:abstractNum w:abstractNumId="1">
    <w:nsid w:val="29EE4FB3"/>
    <w:multiLevelType w:val="hybridMultilevel"/>
    <w:tmpl w:val="B7C44934"/>
    <w:lvl w:ilvl="0" w:tplc="D868AA4A">
      <w:start w:val="1"/>
      <w:numFmt w:val="bullet"/>
      <w:lvlText w:val=""/>
      <w:lvlJc w:val="left"/>
      <w:pPr>
        <w:tabs>
          <w:tab w:val="num" w:pos="720"/>
        </w:tabs>
        <w:ind w:left="720" w:hanging="360"/>
      </w:pPr>
      <w:rPr>
        <w:rFonts w:ascii="Wingdings" w:hAnsi="Wingdings" w:hint="default"/>
      </w:rPr>
    </w:lvl>
    <w:lvl w:ilvl="1" w:tplc="7B1E90CC">
      <w:start w:val="1"/>
      <w:numFmt w:val="bullet"/>
      <w:lvlText w:val=""/>
      <w:lvlJc w:val="left"/>
      <w:pPr>
        <w:tabs>
          <w:tab w:val="num" w:pos="1440"/>
        </w:tabs>
        <w:ind w:left="1440" w:hanging="360"/>
      </w:pPr>
      <w:rPr>
        <w:rFonts w:ascii="Wingdings" w:hAnsi="Wingdings" w:hint="default"/>
      </w:rPr>
    </w:lvl>
    <w:lvl w:ilvl="2" w:tplc="8012CBEE" w:tentative="1">
      <w:start w:val="1"/>
      <w:numFmt w:val="bullet"/>
      <w:lvlText w:val=""/>
      <w:lvlJc w:val="left"/>
      <w:pPr>
        <w:tabs>
          <w:tab w:val="num" w:pos="2160"/>
        </w:tabs>
        <w:ind w:left="2160" w:hanging="360"/>
      </w:pPr>
      <w:rPr>
        <w:rFonts w:ascii="Wingdings" w:hAnsi="Wingdings" w:hint="default"/>
      </w:rPr>
    </w:lvl>
    <w:lvl w:ilvl="3" w:tplc="EC147EAE" w:tentative="1">
      <w:start w:val="1"/>
      <w:numFmt w:val="bullet"/>
      <w:lvlText w:val=""/>
      <w:lvlJc w:val="left"/>
      <w:pPr>
        <w:tabs>
          <w:tab w:val="num" w:pos="2880"/>
        </w:tabs>
        <w:ind w:left="2880" w:hanging="360"/>
      </w:pPr>
      <w:rPr>
        <w:rFonts w:ascii="Wingdings" w:hAnsi="Wingdings" w:hint="default"/>
      </w:rPr>
    </w:lvl>
    <w:lvl w:ilvl="4" w:tplc="4B987BE0" w:tentative="1">
      <w:start w:val="1"/>
      <w:numFmt w:val="bullet"/>
      <w:lvlText w:val=""/>
      <w:lvlJc w:val="left"/>
      <w:pPr>
        <w:tabs>
          <w:tab w:val="num" w:pos="3600"/>
        </w:tabs>
        <w:ind w:left="3600" w:hanging="360"/>
      </w:pPr>
      <w:rPr>
        <w:rFonts w:ascii="Wingdings" w:hAnsi="Wingdings" w:hint="default"/>
      </w:rPr>
    </w:lvl>
    <w:lvl w:ilvl="5" w:tplc="BBC4E0EA" w:tentative="1">
      <w:start w:val="1"/>
      <w:numFmt w:val="bullet"/>
      <w:lvlText w:val=""/>
      <w:lvlJc w:val="left"/>
      <w:pPr>
        <w:tabs>
          <w:tab w:val="num" w:pos="4320"/>
        </w:tabs>
        <w:ind w:left="4320" w:hanging="360"/>
      </w:pPr>
      <w:rPr>
        <w:rFonts w:ascii="Wingdings" w:hAnsi="Wingdings" w:hint="default"/>
      </w:rPr>
    </w:lvl>
    <w:lvl w:ilvl="6" w:tplc="EE3AA53E" w:tentative="1">
      <w:start w:val="1"/>
      <w:numFmt w:val="bullet"/>
      <w:lvlText w:val=""/>
      <w:lvlJc w:val="left"/>
      <w:pPr>
        <w:tabs>
          <w:tab w:val="num" w:pos="5040"/>
        </w:tabs>
        <w:ind w:left="5040" w:hanging="360"/>
      </w:pPr>
      <w:rPr>
        <w:rFonts w:ascii="Wingdings" w:hAnsi="Wingdings" w:hint="default"/>
      </w:rPr>
    </w:lvl>
    <w:lvl w:ilvl="7" w:tplc="D2024A7E" w:tentative="1">
      <w:start w:val="1"/>
      <w:numFmt w:val="bullet"/>
      <w:lvlText w:val=""/>
      <w:lvlJc w:val="left"/>
      <w:pPr>
        <w:tabs>
          <w:tab w:val="num" w:pos="5760"/>
        </w:tabs>
        <w:ind w:left="5760" w:hanging="360"/>
      </w:pPr>
      <w:rPr>
        <w:rFonts w:ascii="Wingdings" w:hAnsi="Wingdings" w:hint="default"/>
      </w:rPr>
    </w:lvl>
    <w:lvl w:ilvl="8" w:tplc="548846C2" w:tentative="1">
      <w:start w:val="1"/>
      <w:numFmt w:val="bullet"/>
      <w:lvlText w:val=""/>
      <w:lvlJc w:val="left"/>
      <w:pPr>
        <w:tabs>
          <w:tab w:val="num" w:pos="6480"/>
        </w:tabs>
        <w:ind w:left="6480" w:hanging="360"/>
      </w:pPr>
      <w:rPr>
        <w:rFonts w:ascii="Wingdings" w:hAnsi="Wingdings" w:hint="default"/>
      </w:rPr>
    </w:lvl>
  </w:abstractNum>
  <w:abstractNum w:abstractNumId="2">
    <w:nsid w:val="412D0C99"/>
    <w:multiLevelType w:val="hybridMultilevel"/>
    <w:tmpl w:val="F692FBE6"/>
    <w:lvl w:ilvl="0" w:tplc="4262401E">
      <w:start w:val="1"/>
      <w:numFmt w:val="decimal"/>
      <w:lvlText w:val="%1."/>
      <w:lvlJc w:val="left"/>
      <w:pPr>
        <w:tabs>
          <w:tab w:val="num" w:pos="720"/>
        </w:tabs>
        <w:ind w:left="720" w:hanging="360"/>
      </w:pPr>
    </w:lvl>
    <w:lvl w:ilvl="1" w:tplc="2F3ED090">
      <w:start w:val="1"/>
      <w:numFmt w:val="decimal"/>
      <w:lvlText w:val="%2."/>
      <w:lvlJc w:val="left"/>
      <w:pPr>
        <w:tabs>
          <w:tab w:val="num" w:pos="1440"/>
        </w:tabs>
        <w:ind w:left="1440" w:hanging="360"/>
      </w:pPr>
    </w:lvl>
    <w:lvl w:ilvl="2" w:tplc="D3002120">
      <w:start w:val="1"/>
      <w:numFmt w:val="decimal"/>
      <w:lvlText w:val="%3."/>
      <w:lvlJc w:val="left"/>
      <w:pPr>
        <w:tabs>
          <w:tab w:val="num" w:pos="2160"/>
        </w:tabs>
        <w:ind w:left="2160" w:hanging="360"/>
      </w:pPr>
    </w:lvl>
    <w:lvl w:ilvl="3" w:tplc="35F43804" w:tentative="1">
      <w:start w:val="1"/>
      <w:numFmt w:val="decimal"/>
      <w:lvlText w:val="%4."/>
      <w:lvlJc w:val="left"/>
      <w:pPr>
        <w:tabs>
          <w:tab w:val="num" w:pos="2880"/>
        </w:tabs>
        <w:ind w:left="2880" w:hanging="360"/>
      </w:pPr>
    </w:lvl>
    <w:lvl w:ilvl="4" w:tplc="54E42B58" w:tentative="1">
      <w:start w:val="1"/>
      <w:numFmt w:val="decimal"/>
      <w:lvlText w:val="%5."/>
      <w:lvlJc w:val="left"/>
      <w:pPr>
        <w:tabs>
          <w:tab w:val="num" w:pos="3600"/>
        </w:tabs>
        <w:ind w:left="3600" w:hanging="360"/>
      </w:pPr>
    </w:lvl>
    <w:lvl w:ilvl="5" w:tplc="4E2E9CB8" w:tentative="1">
      <w:start w:val="1"/>
      <w:numFmt w:val="decimal"/>
      <w:lvlText w:val="%6."/>
      <w:lvlJc w:val="left"/>
      <w:pPr>
        <w:tabs>
          <w:tab w:val="num" w:pos="4320"/>
        </w:tabs>
        <w:ind w:left="4320" w:hanging="360"/>
      </w:pPr>
    </w:lvl>
    <w:lvl w:ilvl="6" w:tplc="DF44AD1C" w:tentative="1">
      <w:start w:val="1"/>
      <w:numFmt w:val="decimal"/>
      <w:lvlText w:val="%7."/>
      <w:lvlJc w:val="left"/>
      <w:pPr>
        <w:tabs>
          <w:tab w:val="num" w:pos="5040"/>
        </w:tabs>
        <w:ind w:left="5040" w:hanging="360"/>
      </w:pPr>
    </w:lvl>
    <w:lvl w:ilvl="7" w:tplc="ACF00888" w:tentative="1">
      <w:start w:val="1"/>
      <w:numFmt w:val="decimal"/>
      <w:lvlText w:val="%8."/>
      <w:lvlJc w:val="left"/>
      <w:pPr>
        <w:tabs>
          <w:tab w:val="num" w:pos="5760"/>
        </w:tabs>
        <w:ind w:left="5760" w:hanging="360"/>
      </w:pPr>
    </w:lvl>
    <w:lvl w:ilvl="8" w:tplc="A8147450"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BF7413"/>
    <w:rsid w:val="001659FC"/>
    <w:rsid w:val="00760F5C"/>
    <w:rsid w:val="007E4CEA"/>
    <w:rsid w:val="00923E90"/>
    <w:rsid w:val="00BF7413"/>
    <w:rsid w:val="00C1643B"/>
    <w:rsid w:val="00CE45D0"/>
    <w:rsid w:val="00D4556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F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41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628390634">
      <w:bodyDiv w:val="1"/>
      <w:marLeft w:val="0"/>
      <w:marRight w:val="0"/>
      <w:marTop w:val="0"/>
      <w:marBottom w:val="0"/>
      <w:divBdr>
        <w:top w:val="none" w:sz="0" w:space="0" w:color="auto"/>
        <w:left w:val="none" w:sz="0" w:space="0" w:color="auto"/>
        <w:bottom w:val="none" w:sz="0" w:space="0" w:color="auto"/>
        <w:right w:val="none" w:sz="0" w:space="0" w:color="auto"/>
      </w:divBdr>
      <w:divsChild>
        <w:div w:id="1396008039">
          <w:marLeft w:val="720"/>
          <w:marRight w:val="0"/>
          <w:marTop w:val="82"/>
          <w:marBottom w:val="0"/>
          <w:divBdr>
            <w:top w:val="none" w:sz="0" w:space="0" w:color="auto"/>
            <w:left w:val="none" w:sz="0" w:space="0" w:color="auto"/>
            <w:bottom w:val="none" w:sz="0" w:space="0" w:color="auto"/>
            <w:right w:val="none" w:sz="0" w:space="0" w:color="auto"/>
          </w:divBdr>
        </w:div>
        <w:div w:id="1847087134">
          <w:marLeft w:val="720"/>
          <w:marRight w:val="0"/>
          <w:marTop w:val="82"/>
          <w:marBottom w:val="0"/>
          <w:divBdr>
            <w:top w:val="none" w:sz="0" w:space="0" w:color="auto"/>
            <w:left w:val="none" w:sz="0" w:space="0" w:color="auto"/>
            <w:bottom w:val="none" w:sz="0" w:space="0" w:color="auto"/>
            <w:right w:val="none" w:sz="0" w:space="0" w:color="auto"/>
          </w:divBdr>
        </w:div>
        <w:div w:id="804353702">
          <w:marLeft w:val="720"/>
          <w:marRight w:val="0"/>
          <w:marTop w:val="82"/>
          <w:marBottom w:val="0"/>
          <w:divBdr>
            <w:top w:val="none" w:sz="0" w:space="0" w:color="auto"/>
            <w:left w:val="none" w:sz="0" w:space="0" w:color="auto"/>
            <w:bottom w:val="none" w:sz="0" w:space="0" w:color="auto"/>
            <w:right w:val="none" w:sz="0" w:space="0" w:color="auto"/>
          </w:divBdr>
        </w:div>
        <w:div w:id="1498686497">
          <w:marLeft w:val="720"/>
          <w:marRight w:val="0"/>
          <w:marTop w:val="82"/>
          <w:marBottom w:val="0"/>
          <w:divBdr>
            <w:top w:val="none" w:sz="0" w:space="0" w:color="auto"/>
            <w:left w:val="none" w:sz="0" w:space="0" w:color="auto"/>
            <w:bottom w:val="none" w:sz="0" w:space="0" w:color="auto"/>
            <w:right w:val="none" w:sz="0" w:space="0" w:color="auto"/>
          </w:divBdr>
        </w:div>
      </w:divsChild>
    </w:div>
    <w:div w:id="700712823">
      <w:bodyDiv w:val="1"/>
      <w:marLeft w:val="0"/>
      <w:marRight w:val="0"/>
      <w:marTop w:val="0"/>
      <w:marBottom w:val="0"/>
      <w:divBdr>
        <w:top w:val="none" w:sz="0" w:space="0" w:color="auto"/>
        <w:left w:val="none" w:sz="0" w:space="0" w:color="auto"/>
        <w:bottom w:val="none" w:sz="0" w:space="0" w:color="auto"/>
        <w:right w:val="none" w:sz="0" w:space="0" w:color="auto"/>
      </w:divBdr>
    </w:div>
    <w:div w:id="809980717">
      <w:bodyDiv w:val="1"/>
      <w:marLeft w:val="0"/>
      <w:marRight w:val="0"/>
      <w:marTop w:val="0"/>
      <w:marBottom w:val="0"/>
      <w:divBdr>
        <w:top w:val="none" w:sz="0" w:space="0" w:color="auto"/>
        <w:left w:val="none" w:sz="0" w:space="0" w:color="auto"/>
        <w:bottom w:val="none" w:sz="0" w:space="0" w:color="auto"/>
        <w:right w:val="none" w:sz="0" w:space="0" w:color="auto"/>
      </w:divBdr>
      <w:divsChild>
        <w:div w:id="455149598">
          <w:marLeft w:val="1166"/>
          <w:marRight w:val="0"/>
          <w:marTop w:val="82"/>
          <w:marBottom w:val="0"/>
          <w:divBdr>
            <w:top w:val="none" w:sz="0" w:space="0" w:color="auto"/>
            <w:left w:val="none" w:sz="0" w:space="0" w:color="auto"/>
            <w:bottom w:val="none" w:sz="0" w:space="0" w:color="auto"/>
            <w:right w:val="none" w:sz="0" w:space="0" w:color="auto"/>
          </w:divBdr>
        </w:div>
        <w:div w:id="44064893">
          <w:marLeft w:val="1166"/>
          <w:marRight w:val="0"/>
          <w:marTop w:val="82"/>
          <w:marBottom w:val="0"/>
          <w:divBdr>
            <w:top w:val="none" w:sz="0" w:space="0" w:color="auto"/>
            <w:left w:val="none" w:sz="0" w:space="0" w:color="auto"/>
            <w:bottom w:val="none" w:sz="0" w:space="0" w:color="auto"/>
            <w:right w:val="none" w:sz="0" w:space="0" w:color="auto"/>
          </w:divBdr>
        </w:div>
        <w:div w:id="824708242">
          <w:marLeft w:val="1166"/>
          <w:marRight w:val="0"/>
          <w:marTop w:val="82"/>
          <w:marBottom w:val="0"/>
          <w:divBdr>
            <w:top w:val="none" w:sz="0" w:space="0" w:color="auto"/>
            <w:left w:val="none" w:sz="0" w:space="0" w:color="auto"/>
            <w:bottom w:val="none" w:sz="0" w:space="0" w:color="auto"/>
            <w:right w:val="none" w:sz="0" w:space="0" w:color="auto"/>
          </w:divBdr>
        </w:div>
        <w:div w:id="1008287925">
          <w:marLeft w:val="1166"/>
          <w:marRight w:val="0"/>
          <w:marTop w:val="82"/>
          <w:marBottom w:val="0"/>
          <w:divBdr>
            <w:top w:val="none" w:sz="0" w:space="0" w:color="auto"/>
            <w:left w:val="none" w:sz="0" w:space="0" w:color="auto"/>
            <w:bottom w:val="none" w:sz="0" w:space="0" w:color="auto"/>
            <w:right w:val="none" w:sz="0" w:space="0" w:color="auto"/>
          </w:divBdr>
        </w:div>
        <w:div w:id="9183432">
          <w:marLeft w:val="1166"/>
          <w:marRight w:val="0"/>
          <w:marTop w:val="82"/>
          <w:marBottom w:val="0"/>
          <w:divBdr>
            <w:top w:val="none" w:sz="0" w:space="0" w:color="auto"/>
            <w:left w:val="none" w:sz="0" w:space="0" w:color="auto"/>
            <w:bottom w:val="none" w:sz="0" w:space="0" w:color="auto"/>
            <w:right w:val="none" w:sz="0" w:space="0" w:color="auto"/>
          </w:divBdr>
        </w:div>
      </w:divsChild>
    </w:div>
    <w:div w:id="851410455">
      <w:bodyDiv w:val="1"/>
      <w:marLeft w:val="0"/>
      <w:marRight w:val="0"/>
      <w:marTop w:val="0"/>
      <w:marBottom w:val="0"/>
      <w:divBdr>
        <w:top w:val="none" w:sz="0" w:space="0" w:color="auto"/>
        <w:left w:val="none" w:sz="0" w:space="0" w:color="auto"/>
        <w:bottom w:val="none" w:sz="0" w:space="0" w:color="auto"/>
        <w:right w:val="none" w:sz="0" w:space="0" w:color="auto"/>
      </w:divBdr>
    </w:div>
    <w:div w:id="959073538">
      <w:bodyDiv w:val="1"/>
      <w:marLeft w:val="0"/>
      <w:marRight w:val="0"/>
      <w:marTop w:val="0"/>
      <w:marBottom w:val="0"/>
      <w:divBdr>
        <w:top w:val="none" w:sz="0" w:space="0" w:color="auto"/>
        <w:left w:val="none" w:sz="0" w:space="0" w:color="auto"/>
        <w:bottom w:val="none" w:sz="0" w:space="0" w:color="auto"/>
        <w:right w:val="none" w:sz="0" w:space="0" w:color="auto"/>
      </w:divBdr>
      <w:divsChild>
        <w:div w:id="2136632037">
          <w:marLeft w:val="1166"/>
          <w:marRight w:val="0"/>
          <w:marTop w:val="82"/>
          <w:marBottom w:val="0"/>
          <w:divBdr>
            <w:top w:val="none" w:sz="0" w:space="0" w:color="auto"/>
            <w:left w:val="none" w:sz="0" w:space="0" w:color="auto"/>
            <w:bottom w:val="none" w:sz="0" w:space="0" w:color="auto"/>
            <w:right w:val="none" w:sz="0" w:space="0" w:color="auto"/>
          </w:divBdr>
        </w:div>
        <w:div w:id="61098923">
          <w:marLeft w:val="1166"/>
          <w:marRight w:val="0"/>
          <w:marTop w:val="82"/>
          <w:marBottom w:val="0"/>
          <w:divBdr>
            <w:top w:val="none" w:sz="0" w:space="0" w:color="auto"/>
            <w:left w:val="none" w:sz="0" w:space="0" w:color="auto"/>
            <w:bottom w:val="none" w:sz="0" w:space="0" w:color="auto"/>
            <w:right w:val="none" w:sz="0" w:space="0" w:color="auto"/>
          </w:divBdr>
        </w:div>
        <w:div w:id="120459287">
          <w:marLeft w:val="1166"/>
          <w:marRight w:val="0"/>
          <w:marTop w:val="82"/>
          <w:marBottom w:val="0"/>
          <w:divBdr>
            <w:top w:val="none" w:sz="0" w:space="0" w:color="auto"/>
            <w:left w:val="none" w:sz="0" w:space="0" w:color="auto"/>
            <w:bottom w:val="none" w:sz="0" w:space="0" w:color="auto"/>
            <w:right w:val="none" w:sz="0" w:space="0" w:color="auto"/>
          </w:divBdr>
        </w:div>
        <w:div w:id="1524434673">
          <w:marLeft w:val="1166"/>
          <w:marRight w:val="0"/>
          <w:marTop w:val="82"/>
          <w:marBottom w:val="0"/>
          <w:divBdr>
            <w:top w:val="none" w:sz="0" w:space="0" w:color="auto"/>
            <w:left w:val="none" w:sz="0" w:space="0" w:color="auto"/>
            <w:bottom w:val="none" w:sz="0" w:space="0" w:color="auto"/>
            <w:right w:val="none" w:sz="0" w:space="0" w:color="auto"/>
          </w:divBdr>
        </w:div>
        <w:div w:id="1636909549">
          <w:marLeft w:val="1166"/>
          <w:marRight w:val="0"/>
          <w:marTop w:val="82"/>
          <w:marBottom w:val="0"/>
          <w:divBdr>
            <w:top w:val="none" w:sz="0" w:space="0" w:color="auto"/>
            <w:left w:val="none" w:sz="0" w:space="0" w:color="auto"/>
            <w:bottom w:val="none" w:sz="0" w:space="0" w:color="auto"/>
            <w:right w:val="none" w:sz="0" w:space="0" w:color="auto"/>
          </w:divBdr>
        </w:div>
      </w:divsChild>
    </w:div>
    <w:div w:id="1249923007">
      <w:bodyDiv w:val="1"/>
      <w:marLeft w:val="0"/>
      <w:marRight w:val="0"/>
      <w:marTop w:val="0"/>
      <w:marBottom w:val="0"/>
      <w:divBdr>
        <w:top w:val="none" w:sz="0" w:space="0" w:color="auto"/>
        <w:left w:val="none" w:sz="0" w:space="0" w:color="auto"/>
        <w:bottom w:val="none" w:sz="0" w:space="0" w:color="auto"/>
        <w:right w:val="none" w:sz="0" w:space="0" w:color="auto"/>
      </w:divBdr>
    </w:div>
    <w:div w:id="1512911496">
      <w:bodyDiv w:val="1"/>
      <w:marLeft w:val="0"/>
      <w:marRight w:val="0"/>
      <w:marTop w:val="0"/>
      <w:marBottom w:val="0"/>
      <w:divBdr>
        <w:top w:val="none" w:sz="0" w:space="0" w:color="auto"/>
        <w:left w:val="none" w:sz="0" w:space="0" w:color="auto"/>
        <w:bottom w:val="none" w:sz="0" w:space="0" w:color="auto"/>
        <w:right w:val="none" w:sz="0" w:space="0" w:color="auto"/>
      </w:divBdr>
    </w:div>
    <w:div w:id="1727950027">
      <w:bodyDiv w:val="1"/>
      <w:marLeft w:val="0"/>
      <w:marRight w:val="0"/>
      <w:marTop w:val="0"/>
      <w:marBottom w:val="0"/>
      <w:divBdr>
        <w:top w:val="none" w:sz="0" w:space="0" w:color="auto"/>
        <w:left w:val="none" w:sz="0" w:space="0" w:color="auto"/>
        <w:bottom w:val="none" w:sz="0" w:space="0" w:color="auto"/>
        <w:right w:val="none" w:sz="0" w:space="0" w:color="auto"/>
      </w:divBdr>
    </w:div>
    <w:div w:id="19117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Rinaldi</dc:creator>
  <cp:lastModifiedBy>Rinaldi</cp:lastModifiedBy>
  <cp:revision>1</cp:revision>
  <dcterms:created xsi:type="dcterms:W3CDTF">2017-03-24T15:58:00Z</dcterms:created>
  <dcterms:modified xsi:type="dcterms:W3CDTF">2017-03-24T16:11:00Z</dcterms:modified>
</cp:coreProperties>
</file>